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7B" w:rsidRDefault="00B6481D" w:rsidP="0037267B">
      <w:pPr>
        <w:pStyle w:val="a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МКОУ «Тузламахинская</w:t>
      </w:r>
      <w:r w:rsidR="0037267B">
        <w:rPr>
          <w:b/>
          <w:sz w:val="36"/>
          <w:szCs w:val="36"/>
        </w:rPr>
        <w:t xml:space="preserve"> СОШ »</w:t>
      </w:r>
    </w:p>
    <w:p w:rsidR="0037267B" w:rsidRDefault="0037267B" w:rsidP="0037267B">
      <w:pPr>
        <w:pStyle w:val="a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37267B" w:rsidRDefault="004A7193" w:rsidP="0037267B">
      <w:pPr>
        <w:pStyle w:val="a4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5267325" cy="1400175"/>
                <wp:effectExtent l="9525" t="9525" r="0" b="3492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67325" cy="140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7193" w:rsidRDefault="004A7193" w:rsidP="004A719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Сочинение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14.75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" filled="f" stroked="f">
                <o:lock v:ext="edit" shapetype="t"/>
                <v:textbox style="mso-fit-shape-to-text:t">
                  <w:txbxContent>
                    <w:p w:rsidR="004A7193" w:rsidRDefault="004A7193" w:rsidP="004A719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Сочинение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267B" w:rsidRDefault="0037267B" w:rsidP="0037267B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тему:</w:t>
      </w:r>
    </w:p>
    <w:p w:rsidR="0037267B" w:rsidRDefault="0037267B" w:rsidP="0037267B">
      <w:pPr>
        <w:pStyle w:val="a4"/>
        <w:rPr>
          <w:b/>
          <w:sz w:val="36"/>
          <w:szCs w:val="36"/>
        </w:rPr>
      </w:pPr>
    </w:p>
    <w:p w:rsidR="0037267B" w:rsidRPr="0037267B" w:rsidRDefault="004A7193" w:rsidP="0037267B">
      <w:pPr>
        <w:pStyle w:val="a4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5934075" cy="1466850"/>
                <wp:effectExtent l="0" t="9525" r="0" b="2794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146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7193" w:rsidRDefault="004A7193" w:rsidP="004A719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52040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"Мой взгляд на сохранение родного языка"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WordArt 2" o:spid="_x0000_s1027" type="#_x0000_t202" style="width:467.25pt;height:1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" filled="f" stroked="f">
                <o:lock v:ext="edit" shapetype="t"/>
                <v:textbox style="mso-fit-shape-to-text:t">
                  <w:txbxContent>
                    <w:p w:rsidR="004A7193" w:rsidRDefault="004A7193" w:rsidP="004A719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52040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"Мой взгляд на сохранение родного языка"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267B" w:rsidRDefault="0037267B" w:rsidP="00DB25BE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767676"/>
          <w:sz w:val="23"/>
          <w:szCs w:val="23"/>
        </w:rPr>
      </w:pPr>
    </w:p>
    <w:p w:rsidR="00A04CB3" w:rsidRDefault="00A04CB3" w:rsidP="00A04CB3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23"/>
          <w:szCs w:val="23"/>
        </w:rPr>
      </w:pPr>
    </w:p>
    <w:p w:rsidR="00A04CB3" w:rsidRDefault="00A04CB3" w:rsidP="00A04CB3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23"/>
          <w:szCs w:val="23"/>
        </w:rPr>
      </w:pPr>
    </w:p>
    <w:p w:rsidR="00A04CB3" w:rsidRDefault="00A04CB3" w:rsidP="00A04CB3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23"/>
          <w:szCs w:val="23"/>
        </w:rPr>
      </w:pPr>
    </w:p>
    <w:p w:rsidR="00A04CB3" w:rsidRDefault="00A04CB3" w:rsidP="00A04CB3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23"/>
          <w:szCs w:val="23"/>
        </w:rPr>
      </w:pPr>
    </w:p>
    <w:p w:rsidR="00A04CB3" w:rsidRDefault="00A04CB3" w:rsidP="00A04CB3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23"/>
          <w:szCs w:val="23"/>
        </w:rPr>
      </w:pPr>
    </w:p>
    <w:p w:rsidR="00A04CB3" w:rsidRDefault="00A04CB3" w:rsidP="00A04CB3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23"/>
          <w:szCs w:val="23"/>
        </w:rPr>
      </w:pPr>
    </w:p>
    <w:p w:rsidR="00A04CB3" w:rsidRDefault="00A04CB3" w:rsidP="00A04CB3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23"/>
          <w:szCs w:val="23"/>
        </w:rPr>
      </w:pPr>
    </w:p>
    <w:p w:rsidR="00A04CB3" w:rsidRDefault="00A04CB3" w:rsidP="00A04CB3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23"/>
          <w:szCs w:val="23"/>
        </w:rPr>
      </w:pPr>
    </w:p>
    <w:p w:rsidR="00A04CB3" w:rsidRDefault="00A04CB3" w:rsidP="00A04CB3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23"/>
          <w:szCs w:val="23"/>
        </w:rPr>
      </w:pPr>
    </w:p>
    <w:p w:rsidR="00A04CB3" w:rsidRDefault="00A04CB3" w:rsidP="00A04CB3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23"/>
          <w:szCs w:val="23"/>
        </w:rPr>
      </w:pPr>
    </w:p>
    <w:p w:rsidR="0037267B" w:rsidRDefault="0037267B" w:rsidP="00DB25BE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767676"/>
          <w:sz w:val="23"/>
          <w:szCs w:val="23"/>
        </w:rPr>
      </w:pPr>
    </w:p>
    <w:p w:rsidR="0037267B" w:rsidRDefault="0037267B" w:rsidP="00DB25BE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767676"/>
          <w:sz w:val="23"/>
          <w:szCs w:val="23"/>
        </w:rPr>
      </w:pPr>
    </w:p>
    <w:p w:rsidR="0037267B" w:rsidRPr="00A04CB3" w:rsidRDefault="004B2A8D" w:rsidP="00A04CB3">
      <w:pPr>
        <w:pStyle w:val="a4"/>
        <w:rPr>
          <w:b/>
          <w:sz w:val="36"/>
          <w:szCs w:val="36"/>
        </w:rPr>
      </w:pPr>
      <w:r>
        <w:rPr>
          <w:b/>
          <w:sz w:val="36"/>
          <w:szCs w:val="36"/>
        </w:rPr>
        <w:t>Выполнила работу: ученица</w:t>
      </w:r>
      <w:r w:rsidR="00A04CB3">
        <w:rPr>
          <w:b/>
          <w:sz w:val="36"/>
          <w:szCs w:val="36"/>
        </w:rPr>
        <w:t xml:space="preserve"> 9 </w:t>
      </w:r>
      <w:proofErr w:type="spellStart"/>
      <w:r w:rsidR="00A04CB3">
        <w:rPr>
          <w:b/>
          <w:sz w:val="36"/>
          <w:szCs w:val="36"/>
        </w:rPr>
        <w:t>го</w:t>
      </w:r>
      <w:proofErr w:type="spellEnd"/>
      <w:r w:rsidR="00A04CB3">
        <w:rPr>
          <w:b/>
          <w:sz w:val="36"/>
          <w:szCs w:val="36"/>
        </w:rPr>
        <w:t xml:space="preserve"> класса</w:t>
      </w:r>
      <w:r w:rsidR="004A719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Курбанова З.А.</w:t>
      </w:r>
      <w:bookmarkStart w:id="0" w:name="_GoBack"/>
      <w:bookmarkEnd w:id="0"/>
    </w:p>
    <w:p w:rsidR="0037267B" w:rsidRDefault="0037267B" w:rsidP="00DB25BE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767676"/>
          <w:sz w:val="23"/>
          <w:szCs w:val="23"/>
        </w:rPr>
      </w:pPr>
    </w:p>
    <w:p w:rsidR="0037267B" w:rsidRDefault="0037267B" w:rsidP="00DB25BE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767676"/>
          <w:sz w:val="23"/>
          <w:szCs w:val="23"/>
        </w:rPr>
      </w:pPr>
    </w:p>
    <w:p w:rsidR="0037267B" w:rsidRDefault="0037267B" w:rsidP="00DB25BE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767676"/>
          <w:sz w:val="23"/>
          <w:szCs w:val="23"/>
        </w:rPr>
      </w:pPr>
    </w:p>
    <w:p w:rsidR="0037267B" w:rsidRDefault="0037267B" w:rsidP="00DB25BE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767676"/>
          <w:sz w:val="23"/>
          <w:szCs w:val="23"/>
        </w:rPr>
      </w:pPr>
    </w:p>
    <w:p w:rsidR="0037267B" w:rsidRDefault="0037267B" w:rsidP="00DB25BE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767676"/>
          <w:sz w:val="23"/>
          <w:szCs w:val="23"/>
        </w:rPr>
      </w:pPr>
    </w:p>
    <w:p w:rsidR="00DB25BE" w:rsidRPr="00A04CB3" w:rsidRDefault="00A04CB3" w:rsidP="0037267B">
      <w:pPr>
        <w:pStyle w:val="a4"/>
        <w:rPr>
          <w:sz w:val="36"/>
          <w:szCs w:val="36"/>
        </w:rPr>
      </w:pPr>
      <w:r w:rsidRPr="00A04CB3">
        <w:rPr>
          <w:rFonts w:ascii="Arial" w:eastAsia="Times New Roman" w:hAnsi="Arial" w:cs="Arial"/>
          <w:color w:val="767676"/>
          <w:sz w:val="36"/>
          <w:szCs w:val="36"/>
          <w:lang w:eastAsia="ru-RU"/>
        </w:rPr>
        <w:lastRenderedPageBreak/>
        <w:t xml:space="preserve">                     </w:t>
      </w:r>
      <w:proofErr w:type="spellStart"/>
      <w:r w:rsidR="00DB25BE" w:rsidRPr="00A04CB3">
        <w:rPr>
          <w:rFonts w:ascii="Arial" w:hAnsi="Arial" w:cs="Arial"/>
          <w:sz w:val="36"/>
          <w:szCs w:val="36"/>
        </w:rPr>
        <w:t>Рахли</w:t>
      </w:r>
      <w:proofErr w:type="spellEnd"/>
      <w:r w:rsidR="00DB25BE" w:rsidRPr="00A04CB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DB25BE" w:rsidRPr="00A04CB3">
        <w:rPr>
          <w:rFonts w:ascii="Arial" w:hAnsi="Arial" w:cs="Arial"/>
          <w:sz w:val="36"/>
          <w:szCs w:val="36"/>
        </w:rPr>
        <w:t>дила</w:t>
      </w:r>
      <w:proofErr w:type="spellEnd"/>
      <w:r w:rsidR="00DB25BE" w:rsidRPr="00A04CB3">
        <w:rPr>
          <w:rFonts w:ascii="Arial" w:hAnsi="Arial" w:cs="Arial"/>
          <w:sz w:val="36"/>
          <w:szCs w:val="36"/>
        </w:rPr>
        <w:t xml:space="preserve"> мез </w:t>
      </w:r>
      <w:proofErr w:type="spellStart"/>
      <w:r w:rsidR="00DB25BE" w:rsidRPr="00A04CB3">
        <w:rPr>
          <w:rFonts w:ascii="Arial" w:hAnsi="Arial" w:cs="Arial"/>
          <w:sz w:val="36"/>
          <w:szCs w:val="36"/>
        </w:rPr>
        <w:t>жяг</w:t>
      </w:r>
      <w:proofErr w:type="gramStart"/>
      <w:r w:rsidR="00DB25BE" w:rsidRPr="00A04CB3">
        <w:rPr>
          <w:rFonts w:ascii="Arial" w:hAnsi="Arial" w:cs="Arial"/>
          <w:sz w:val="36"/>
          <w:szCs w:val="36"/>
        </w:rPr>
        <w:t>I</w:t>
      </w:r>
      <w:proofErr w:type="gramEnd"/>
      <w:r w:rsidR="00DB25BE" w:rsidRPr="00A04CB3">
        <w:rPr>
          <w:rFonts w:ascii="Arial" w:hAnsi="Arial" w:cs="Arial"/>
          <w:sz w:val="36"/>
          <w:szCs w:val="36"/>
        </w:rPr>
        <w:t>ял</w:t>
      </w:r>
      <w:proofErr w:type="spellEnd"/>
      <w:r w:rsidR="00DB25BE" w:rsidRPr="00A04CB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DB25BE" w:rsidRPr="00A04CB3">
        <w:rPr>
          <w:rFonts w:ascii="Arial" w:hAnsi="Arial" w:cs="Arial"/>
          <w:sz w:val="36"/>
          <w:szCs w:val="36"/>
        </w:rPr>
        <w:t>детихъути</w:t>
      </w:r>
      <w:proofErr w:type="spellEnd"/>
      <w:r w:rsidR="00DB25BE" w:rsidRPr="00A04CB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DB25BE" w:rsidRPr="00A04CB3">
        <w:rPr>
          <w:rFonts w:ascii="Arial" w:hAnsi="Arial" w:cs="Arial"/>
          <w:sz w:val="36"/>
          <w:szCs w:val="36"/>
        </w:rPr>
        <w:t>диалли</w:t>
      </w:r>
      <w:proofErr w:type="spellEnd"/>
      <w:r w:rsidR="00DB25BE" w:rsidRPr="00A04CB3">
        <w:rPr>
          <w:sz w:val="36"/>
          <w:szCs w:val="36"/>
        </w:rPr>
        <w:t>,</w:t>
      </w:r>
    </w:p>
    <w:p w:rsidR="00DB25BE" w:rsidRPr="00A04CB3" w:rsidRDefault="00DB25BE" w:rsidP="00DB25BE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767676"/>
          <w:sz w:val="36"/>
          <w:szCs w:val="36"/>
        </w:rPr>
      </w:pP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ну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ишбархIи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вебкIес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хIядурлира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.</w:t>
      </w:r>
    </w:p>
    <w:p w:rsidR="00DB25BE" w:rsidRPr="00A04CB3" w:rsidRDefault="00DB25BE" w:rsidP="00DB25BE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767676"/>
          <w:sz w:val="36"/>
          <w:szCs w:val="36"/>
        </w:rPr>
      </w:pPr>
      <w:r w:rsidRPr="00A04CB3">
        <w:rPr>
          <w:rFonts w:ascii="Arial" w:hAnsi="Arial" w:cs="Arial"/>
          <w:color w:val="767676"/>
          <w:sz w:val="36"/>
          <w:szCs w:val="36"/>
        </w:rPr>
        <w:t xml:space="preserve">(Расул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ямзатов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)</w:t>
      </w:r>
    </w:p>
    <w:p w:rsidR="00DB25BE" w:rsidRPr="00A04CB3" w:rsidRDefault="00DB25BE" w:rsidP="00DB25B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36"/>
          <w:szCs w:val="36"/>
        </w:rPr>
      </w:pPr>
    </w:p>
    <w:p w:rsidR="00DB25BE" w:rsidRPr="00A04CB3" w:rsidRDefault="00DB25BE" w:rsidP="00DB25B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36"/>
          <w:szCs w:val="36"/>
        </w:rPr>
      </w:pP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Нуша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алавчарли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ердизахIелли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чедаэс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дирулра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жура-журала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гIяламатуни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адамтани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чула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гIякьлула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някъбала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кумекличил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акIахъубти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Амма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бег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лара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тамашалати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секIал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адамтани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акIахъубти-илди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мез сари.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бек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либиубсигъуна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хIянчи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адамти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саби-ургаб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гъайбикIнилизиб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. Мез-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т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амрала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хIурпрала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низамагарси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кьукья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ахIенну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хасси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система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тIамри-хIурпрачибад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бехIбирхьуси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илдазирад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кIинайс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предложениеби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текстуни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алкIахъуси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Ил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сек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ал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бегI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гьалаб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багьес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чебиркур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.</w:t>
      </w:r>
    </w:p>
    <w:p w:rsidR="00DB25BE" w:rsidRPr="00A04CB3" w:rsidRDefault="00DB25BE" w:rsidP="00DB25B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36"/>
          <w:szCs w:val="36"/>
        </w:rPr>
      </w:pP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Дунъяличир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чумдех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spellEnd"/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 xml:space="preserve"> мез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лерти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вара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ибси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суал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алкIули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бирар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цацахIели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белгиси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кьадар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ялимтани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дурусли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кабизахъурли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ахIен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Наб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биалли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луг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миллатунала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лугIиличил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цугси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или,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гьанбиркур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язлис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ахIенгу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«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миллатла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мез»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ибси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терминра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лебси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Мез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жамиг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ятла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гIямруличил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дебали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дархдасунти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сари,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мурталра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ца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тяхIярличир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дуути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ахIен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Историялизир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илмулизир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техникализир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кадиркути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дарсдешуни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сабабли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мезлизирад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урдилзан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дуркьдиубти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дугьби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(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архаизмаби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)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ляркьян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сагати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дугьби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(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неологизмаби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).</w:t>
      </w:r>
    </w:p>
    <w:p w:rsidR="00DB25BE" w:rsidRPr="00A04CB3" w:rsidRDefault="00DB25BE" w:rsidP="00DB25B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36"/>
          <w:szCs w:val="36"/>
        </w:rPr>
      </w:pP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Миллатла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мезлис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цараван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«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мез»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ирули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бирар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Гьайгьайрагу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адамлис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дунъяличир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бег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лара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ахIерси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адам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сари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. «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мез» или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ирух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ели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мезла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гъамдеш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дурхъадеш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адамлис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нушаб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гIуррара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якьинбирули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мез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дарган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мез сари.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Мезличила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тема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наб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дебали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гъамсира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Халаси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иштях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личил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гъайикIули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вирус </w:t>
      </w:r>
      <w:r w:rsidRPr="00A04CB3">
        <w:rPr>
          <w:rFonts w:ascii="Arial" w:hAnsi="Arial" w:cs="Arial"/>
          <w:color w:val="767676"/>
          <w:sz w:val="36"/>
          <w:szCs w:val="36"/>
        </w:rPr>
        <w:lastRenderedPageBreak/>
        <w:t xml:space="preserve">ну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дарган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мезличил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Мяг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ничебси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пай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кабихьиб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бегIтани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мезличи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диги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акIнилизи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дурути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хабуртачи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лех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ирхъухIели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наб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виштIаси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уршилис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тамашала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уб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нуни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хIебалуси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дунъя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гьаргбири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дилара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някъла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кьалам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касес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уркIила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хIялани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аргъахъес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иштяхIдулхъи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Дебали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жагати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сари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нушала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дарган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мез,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урунжван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умути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еблизир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чатIнала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макьамтиван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зайдикIути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Бахъал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даргала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писательтала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поэтунала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произведениеби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зайдухъахъун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илдани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дуч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ухIели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уркIи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гьарли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-марли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пахрули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бирцIули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бирар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Цараван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биэсра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ебирар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сенкIун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илдани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къугъали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каргьурти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чузи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мурхьси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мягIна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бухIнабуцибти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кагибти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дугьбачибли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нушала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дубуртала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жагадеш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адамтала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умути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хIял-тIабигIят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адамдеш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гъабзадеш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даршудеш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гьалмагъдеш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черяхIдирули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бучIантала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уркIиличи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мягIничебси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асар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бирули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.</w:t>
      </w:r>
    </w:p>
    <w:p w:rsidR="00DB25BE" w:rsidRPr="00A04CB3" w:rsidRDefault="00DB25BE" w:rsidP="00DB25B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36"/>
          <w:szCs w:val="36"/>
        </w:rPr>
      </w:pPr>
      <w:r w:rsidRPr="00A04CB3">
        <w:rPr>
          <w:rFonts w:ascii="Arial" w:hAnsi="Arial" w:cs="Arial"/>
          <w:color w:val="767676"/>
          <w:sz w:val="36"/>
          <w:szCs w:val="36"/>
        </w:rPr>
        <w:t xml:space="preserve">Мез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агарли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миллатра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биэс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бируси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ен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Бархьаначи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бурасли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мез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детахъалли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чеалк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уси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наслула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миллатла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литератураличил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историяличил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сарира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дебали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сари-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ургар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дархдасунти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сегъунтилра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гъамдеш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кахIевлан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.</w:t>
      </w:r>
    </w:p>
    <w:p w:rsidR="00DB25BE" w:rsidRPr="00A04CB3" w:rsidRDefault="00DB25BE" w:rsidP="00DB25B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36"/>
          <w:szCs w:val="36"/>
        </w:rPr>
      </w:pP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мез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руркъниличи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халаси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пикри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бях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чииули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школабазиб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Амма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ейгеси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биалра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гIергъити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дусмазиб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дурхIнала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дучIниличи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гъира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камбикIули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Илис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сабабли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бетарули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илдани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художествола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литературала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произведениеби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едучIни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имцIасигъуна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замана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компьютертала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гьалаб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хIязаназиб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буркIули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Илбагьандан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дурх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нала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белкIла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ирнила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мез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челис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-че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усалдиркули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сари.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урра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бурес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дигулра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ца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гьатIи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анцIбукьличила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мез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детихънилис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сабабли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биэс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бируси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Гьайгьай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камли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ен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адамти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чула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шимазибад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хIербиэс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шагьуртази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гечбирути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тяхIуртира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Илаб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бег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чула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lastRenderedPageBreak/>
        <w:t>дурхIнази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мез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дагьахъес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яра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хъумхIертахъес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къайгънабиркьули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ахIенну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иличи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ургIебли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илдачил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урус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мезли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гъайбикIули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Ашкарливан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илдигъунти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анц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букьунани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миллатла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мезличил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культураличил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халати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бегIтани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дузахъули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калунти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гIядатуначил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бархбас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къябудахъу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Ишар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гьандушес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дигулра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К.Д.Ушинскийла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дугьби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: «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мез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вег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spellEnd"/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варкьибси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нешгъунти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сари: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хIейгни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хIейгниличил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цугси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»</w:t>
      </w:r>
    </w:p>
    <w:p w:rsidR="00DB25BE" w:rsidRPr="00A04CB3" w:rsidRDefault="00DB25BE" w:rsidP="00DB25B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36"/>
          <w:szCs w:val="36"/>
        </w:rPr>
      </w:pP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мез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далес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дигахъес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мях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камдирнила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шайчиб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лайикьси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хIянчи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дурабуркIес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хIяжатси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адамлис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Ил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шайчиб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нунира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проект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гьалабихьес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дигулра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сунела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мурадли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бетаурси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чеалк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уси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наслула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сунела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ВатIайчи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историяличи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мезличи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диги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хIурмат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имцIадарни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мяхIкамдирес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гIягIнили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биъни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аргъахъни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Мурад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сархес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кумеклидирар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пикрили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ишдигъунти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балбуцуни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:</w:t>
      </w:r>
    </w:p>
    <w:p w:rsidR="00DB25BE" w:rsidRPr="00A04CB3" w:rsidRDefault="00DB25BE" w:rsidP="00DB25B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36"/>
          <w:szCs w:val="36"/>
        </w:rPr>
      </w:pP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мезличил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дурабулхъуси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радиогазета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абхьни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,</w:t>
      </w:r>
    </w:p>
    <w:p w:rsidR="00DB25BE" w:rsidRPr="00A04CB3" w:rsidRDefault="00DB25BE" w:rsidP="00DB25B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36"/>
          <w:szCs w:val="36"/>
        </w:rPr>
      </w:pP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миллатла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культурала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жумяг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spellEnd"/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дурабуркIни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школабазиб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,</w:t>
      </w:r>
    </w:p>
    <w:p w:rsidR="00DB25BE" w:rsidRPr="00A04CB3" w:rsidRDefault="00DB25BE" w:rsidP="00DB25B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36"/>
          <w:szCs w:val="36"/>
        </w:rPr>
      </w:pP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дурх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билиотекализи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театрлизи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музейтази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бикни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,</w:t>
      </w:r>
    </w:p>
    <w:p w:rsidR="00DB25BE" w:rsidRPr="00A04CB3" w:rsidRDefault="00DB25BE" w:rsidP="00DB25B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36"/>
          <w:szCs w:val="36"/>
        </w:rPr>
      </w:pP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мезла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барх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илис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багъишла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барибси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фестиваль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писательтачил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поэтуначил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гьунибаъниби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дурадуркIни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.</w:t>
      </w:r>
    </w:p>
    <w:p w:rsidR="00DB25BE" w:rsidRPr="00A04CB3" w:rsidRDefault="00DB25BE" w:rsidP="00DB25B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36"/>
          <w:szCs w:val="36"/>
        </w:rPr>
      </w:pP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Дурх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яла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гIямруличи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хIер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селичи-биалра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диги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акIни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илис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бегIтани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бедлугуси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бяркълизибад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дигахъуси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Бег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дурхIнас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гIибратли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биэс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гIягIнити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Илбагьандан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бег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ти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гьалабли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нешла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мезличил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гъайбикIес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хIяжатбиркур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хъулиб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чула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дурхIначил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Иличил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барх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царх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ил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миллатла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мезличи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культураличи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дурхIнала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хIурмат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акIахъесра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къайгъибирес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чебиркур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.</w:t>
      </w:r>
    </w:p>
    <w:p w:rsidR="00DB25BE" w:rsidRPr="00A04CB3" w:rsidRDefault="00DB25BE" w:rsidP="00DB25BE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36"/>
          <w:szCs w:val="36"/>
        </w:rPr>
      </w:pP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lastRenderedPageBreak/>
        <w:t>Галгала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жагадеш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дигахъуси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мякьязибад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Миллатла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«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мякь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» -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мез сари.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мях</w:t>
      </w:r>
      <w:proofErr w:type="gramStart"/>
      <w:r w:rsidRPr="00A04CB3">
        <w:rPr>
          <w:rFonts w:ascii="Arial" w:hAnsi="Arial" w:cs="Arial"/>
          <w:color w:val="767676"/>
          <w:sz w:val="36"/>
          <w:szCs w:val="36"/>
        </w:rPr>
        <w:t>I</w:t>
      </w:r>
      <w:proofErr w:type="gramEnd"/>
      <w:r w:rsidRPr="00A04CB3">
        <w:rPr>
          <w:rFonts w:ascii="Arial" w:hAnsi="Arial" w:cs="Arial"/>
          <w:color w:val="767676"/>
          <w:sz w:val="36"/>
          <w:szCs w:val="36"/>
        </w:rPr>
        <w:t>камдирни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–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гьарра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адамла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рухIла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культурала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чараагарси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чебла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саби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,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челябкьлализир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илди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гIуррара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чеахъдикIниличи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 xml:space="preserve"> ну </w:t>
      </w:r>
      <w:proofErr w:type="spellStart"/>
      <w:r w:rsidRPr="00A04CB3">
        <w:rPr>
          <w:rFonts w:ascii="Arial" w:hAnsi="Arial" w:cs="Arial"/>
          <w:color w:val="767676"/>
          <w:sz w:val="36"/>
          <w:szCs w:val="36"/>
        </w:rPr>
        <w:t>вирхулра</w:t>
      </w:r>
      <w:proofErr w:type="spellEnd"/>
      <w:r w:rsidRPr="00A04CB3">
        <w:rPr>
          <w:rFonts w:ascii="Arial" w:hAnsi="Arial" w:cs="Arial"/>
          <w:color w:val="767676"/>
          <w:sz w:val="36"/>
          <w:szCs w:val="36"/>
        </w:rPr>
        <w:t>.</w:t>
      </w:r>
    </w:p>
    <w:p w:rsidR="004F632B" w:rsidRPr="00A04CB3" w:rsidRDefault="004F632B">
      <w:pPr>
        <w:rPr>
          <w:sz w:val="36"/>
          <w:szCs w:val="36"/>
        </w:rPr>
      </w:pPr>
    </w:p>
    <w:sectPr w:rsidR="004F632B" w:rsidRPr="00A04CB3" w:rsidSect="00A04CB3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BE"/>
    <w:rsid w:val="0003631E"/>
    <w:rsid w:val="0037267B"/>
    <w:rsid w:val="004A7193"/>
    <w:rsid w:val="004B2A8D"/>
    <w:rsid w:val="004F632B"/>
    <w:rsid w:val="00A04CB3"/>
    <w:rsid w:val="00B6481D"/>
    <w:rsid w:val="00DB25BE"/>
    <w:rsid w:val="00F3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726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72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C42B5-18FC-4D48-B979-524788EF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2017-11-25T07:29:00Z</dcterms:created>
  <dcterms:modified xsi:type="dcterms:W3CDTF">2017-12-08T07:59:00Z</dcterms:modified>
</cp:coreProperties>
</file>