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05" w:rsidRPr="00690805" w:rsidRDefault="00690805" w:rsidP="00690805">
      <w:pPr>
        <w:pStyle w:val="Tabletext"/>
        <w:jc w:val="right"/>
        <w:rPr>
          <w:sz w:val="26"/>
          <w:szCs w:val="26"/>
        </w:rPr>
      </w:pPr>
      <w:r w:rsidRPr="00690805"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>11</w:t>
      </w:r>
      <w:r w:rsidRPr="00690805">
        <w:rPr>
          <w:b/>
          <w:sz w:val="26"/>
          <w:szCs w:val="26"/>
        </w:rPr>
        <w:t xml:space="preserve"> к приказу № 163 от 9.06.2016г</w:t>
      </w:r>
    </w:p>
    <w:p w:rsidR="00541EC9" w:rsidRPr="00690805" w:rsidRDefault="00644B7E" w:rsidP="00541EC9">
      <w:pPr>
        <w:pStyle w:val="Tabletext"/>
        <w:jc w:val="right"/>
        <w:rPr>
          <w:sz w:val="26"/>
          <w:szCs w:val="26"/>
        </w:rPr>
      </w:pPr>
      <w:r w:rsidRPr="00690805">
        <w:rPr>
          <w:sz w:val="26"/>
          <w:szCs w:val="26"/>
        </w:rPr>
        <w:t xml:space="preserve">           </w:t>
      </w:r>
      <w:r w:rsidR="006F51FA" w:rsidRPr="00690805">
        <w:rPr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="00541EC9" w:rsidRPr="00690805">
        <w:rPr>
          <w:sz w:val="26"/>
          <w:szCs w:val="26"/>
        </w:rPr>
        <w:t>УТВЕРЖДАЮ</w:t>
      </w:r>
    </w:p>
    <w:p w:rsidR="00541EC9" w:rsidRPr="00690805" w:rsidRDefault="00541EC9" w:rsidP="00541EC9">
      <w:pPr>
        <w:pStyle w:val="Tabletext"/>
        <w:jc w:val="right"/>
        <w:rPr>
          <w:sz w:val="26"/>
          <w:szCs w:val="26"/>
        </w:rPr>
      </w:pPr>
      <w:r w:rsidRPr="00690805">
        <w:rPr>
          <w:sz w:val="26"/>
          <w:szCs w:val="26"/>
        </w:rPr>
        <w:t>Директор МКОУ «</w:t>
      </w:r>
      <w:r w:rsidR="00A87A94" w:rsidRPr="00690805">
        <w:rPr>
          <w:sz w:val="26"/>
          <w:szCs w:val="26"/>
        </w:rPr>
        <w:t>Тузла</w:t>
      </w:r>
      <w:r w:rsidRPr="00690805">
        <w:rPr>
          <w:sz w:val="26"/>
          <w:szCs w:val="26"/>
        </w:rPr>
        <w:t>махинская СОШ»</w:t>
      </w:r>
    </w:p>
    <w:p w:rsidR="00541EC9" w:rsidRPr="00A87A94" w:rsidRDefault="00541EC9" w:rsidP="00541EC9">
      <w:pPr>
        <w:pStyle w:val="a3"/>
        <w:jc w:val="right"/>
        <w:rPr>
          <w:b/>
          <w:color w:val="000000"/>
          <w:sz w:val="22"/>
          <w:szCs w:val="28"/>
        </w:rPr>
      </w:pPr>
      <w:r w:rsidRPr="00690805">
        <w:rPr>
          <w:sz w:val="26"/>
          <w:szCs w:val="26"/>
        </w:rPr>
        <w:t xml:space="preserve">___________ </w:t>
      </w:r>
      <w:r w:rsidR="00A87A94" w:rsidRPr="00690805">
        <w:rPr>
          <w:sz w:val="26"/>
          <w:szCs w:val="26"/>
        </w:rPr>
        <w:t>Абдулгамидов М.</w:t>
      </w:r>
      <w:r w:rsidR="00A87A94">
        <w:t>Г.</w:t>
      </w:r>
    </w:p>
    <w:p w:rsidR="006F51FA" w:rsidRDefault="006F51FA" w:rsidP="00541EC9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.    </w:t>
      </w:r>
    </w:p>
    <w:p w:rsidR="006F51FA" w:rsidRDefault="006F51FA" w:rsidP="00644B7E">
      <w:pPr>
        <w:pStyle w:val="a3"/>
        <w:jc w:val="center"/>
        <w:rPr>
          <w:b/>
          <w:color w:val="000000"/>
          <w:sz w:val="28"/>
          <w:szCs w:val="28"/>
        </w:rPr>
      </w:pPr>
    </w:p>
    <w:p w:rsidR="00644B7E" w:rsidRPr="00644B7E" w:rsidRDefault="00644B7E" w:rsidP="00644B7E">
      <w:pPr>
        <w:pStyle w:val="a3"/>
        <w:jc w:val="center"/>
        <w:rPr>
          <w:b/>
          <w:color w:val="000000"/>
          <w:sz w:val="28"/>
          <w:szCs w:val="28"/>
        </w:rPr>
      </w:pPr>
      <w:r w:rsidRPr="00644B7E">
        <w:rPr>
          <w:b/>
          <w:color w:val="000000"/>
          <w:sz w:val="28"/>
          <w:szCs w:val="28"/>
        </w:rPr>
        <w:t xml:space="preserve">   Положение о конфликтной комиссии</w:t>
      </w:r>
    </w:p>
    <w:p w:rsidR="00644B7E" w:rsidRPr="00644B7E" w:rsidRDefault="00644B7E" w:rsidP="00644B7E">
      <w:pPr>
        <w:pStyle w:val="a3"/>
        <w:jc w:val="both"/>
        <w:rPr>
          <w:b/>
          <w:color w:val="000000"/>
          <w:sz w:val="28"/>
          <w:szCs w:val="28"/>
        </w:rPr>
      </w:pPr>
      <w:r w:rsidRPr="00644B7E">
        <w:rPr>
          <w:b/>
          <w:color w:val="000000"/>
          <w:sz w:val="28"/>
          <w:szCs w:val="28"/>
        </w:rPr>
        <w:t> </w:t>
      </w:r>
    </w:p>
    <w:p w:rsidR="00644B7E" w:rsidRPr="00A87A94" w:rsidRDefault="00644B7E" w:rsidP="00644B7E">
      <w:pPr>
        <w:pStyle w:val="a3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644B7E" w:rsidRPr="00690805" w:rsidRDefault="00644B7E" w:rsidP="00644B7E">
      <w:pPr>
        <w:pStyle w:val="a3"/>
        <w:jc w:val="both"/>
        <w:rPr>
          <w:b/>
          <w:color w:val="000000"/>
          <w:sz w:val="26"/>
          <w:szCs w:val="26"/>
        </w:rPr>
      </w:pPr>
      <w:r w:rsidRPr="00690805">
        <w:rPr>
          <w:b/>
          <w:color w:val="000000"/>
          <w:sz w:val="26"/>
          <w:szCs w:val="26"/>
        </w:rPr>
        <w:t>1.Общее положение.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Конфликтная комиссия создается для решения спорных вопросов, относящихся к оценке знаний обучающихся.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Конфликтная комиссия утверждается приказом районного отдела народного образования на период экзаменов, число членов комиссии нечетное, не менее трех человек. Один из членов приказом назначается председателем комиссии.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Конфликтная комиссия в своей деятельности руководствуется Законом РФ «Об образовании».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Комиссия разрешает конфликтные ситуации, связанные с вопросами об объективности оценки знаний по предметам при сдаче письменных выпускных экзаменов.</w:t>
      </w:r>
    </w:p>
    <w:p w:rsidR="00644B7E" w:rsidRPr="00690805" w:rsidRDefault="00644B7E" w:rsidP="00644B7E">
      <w:pPr>
        <w:pStyle w:val="a3"/>
        <w:ind w:firstLine="708"/>
        <w:jc w:val="both"/>
        <w:rPr>
          <w:b/>
          <w:color w:val="000000"/>
          <w:sz w:val="26"/>
          <w:szCs w:val="26"/>
        </w:rPr>
      </w:pPr>
      <w:r w:rsidRPr="00690805">
        <w:rPr>
          <w:b/>
          <w:color w:val="000000"/>
          <w:sz w:val="26"/>
          <w:szCs w:val="26"/>
        </w:rPr>
        <w:t>2.Конфликтная комиссия имеет право: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принимать к рассмотрению заявление любого выпускника при несогласии с выставленной ему оценкой;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принимать решение по каждому спорному вопросу;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формировать предметную комиссию для решения вопроса об объективности выставления отметки за знания выпускника. Принимать решение в течение трех дней с момента поступления заявления.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 xml:space="preserve">- </w:t>
      </w:r>
      <w:proofErr w:type="gramStart"/>
      <w:r w:rsidRPr="00690805">
        <w:rPr>
          <w:color w:val="000000"/>
          <w:sz w:val="26"/>
          <w:szCs w:val="26"/>
        </w:rPr>
        <w:t>з</w:t>
      </w:r>
      <w:proofErr w:type="gramEnd"/>
      <w:r w:rsidRPr="00690805">
        <w:rPr>
          <w:color w:val="000000"/>
          <w:sz w:val="26"/>
          <w:szCs w:val="26"/>
        </w:rPr>
        <w:t>апрашивать дополнительную документацию, материалы для изучения вопроса;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рекомендовать приостановить или отменить ранее принятые решения на основании проведенного изучения.</w:t>
      </w:r>
    </w:p>
    <w:p w:rsidR="00644B7E" w:rsidRPr="00690805" w:rsidRDefault="00644B7E" w:rsidP="00644B7E">
      <w:pPr>
        <w:pStyle w:val="a3"/>
        <w:ind w:firstLine="708"/>
        <w:jc w:val="both"/>
        <w:rPr>
          <w:b/>
          <w:color w:val="000000"/>
          <w:sz w:val="26"/>
          <w:szCs w:val="26"/>
        </w:rPr>
      </w:pPr>
      <w:r w:rsidRPr="00690805">
        <w:rPr>
          <w:b/>
          <w:color w:val="000000"/>
          <w:sz w:val="26"/>
          <w:szCs w:val="26"/>
        </w:rPr>
        <w:t>3.Члены комиссии обязаны: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присутствовать на заседаниях комиссии;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принимать активное участие в рассмотрении поданных заявлений;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2/3 ее членов);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принимать решение в 3- дневный срок;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давать ответы заявителям в соответствии в желаемой для них форме.</w:t>
      </w:r>
    </w:p>
    <w:p w:rsidR="00644B7E" w:rsidRPr="00690805" w:rsidRDefault="00644B7E" w:rsidP="00644B7E">
      <w:pPr>
        <w:pStyle w:val="a3"/>
        <w:ind w:firstLine="708"/>
        <w:jc w:val="both"/>
        <w:rPr>
          <w:b/>
          <w:color w:val="000000"/>
          <w:sz w:val="26"/>
          <w:szCs w:val="26"/>
        </w:rPr>
      </w:pPr>
      <w:r w:rsidRPr="00690805">
        <w:rPr>
          <w:b/>
          <w:color w:val="000000"/>
          <w:sz w:val="26"/>
          <w:szCs w:val="26"/>
        </w:rPr>
        <w:t>4.Организация деятельности конфликтной комиссии: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заседания комиссии оформляются протоколом;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>- назначение членов комисс</w:t>
      </w:r>
      <w:proofErr w:type="gramStart"/>
      <w:r w:rsidRPr="00690805">
        <w:rPr>
          <w:color w:val="000000"/>
          <w:sz w:val="26"/>
          <w:szCs w:val="26"/>
        </w:rPr>
        <w:t>ии и ее</w:t>
      </w:r>
      <w:proofErr w:type="gramEnd"/>
      <w:r w:rsidRPr="00690805">
        <w:rPr>
          <w:color w:val="000000"/>
          <w:sz w:val="26"/>
          <w:szCs w:val="26"/>
        </w:rPr>
        <w:t xml:space="preserve"> председателя оформляется приказом </w:t>
      </w:r>
    </w:p>
    <w:p w:rsidR="00644B7E" w:rsidRPr="00690805" w:rsidRDefault="00644B7E" w:rsidP="00644B7E">
      <w:pPr>
        <w:pStyle w:val="a3"/>
        <w:ind w:firstLine="708"/>
        <w:jc w:val="both"/>
        <w:rPr>
          <w:color w:val="000000"/>
          <w:sz w:val="26"/>
          <w:szCs w:val="26"/>
        </w:rPr>
      </w:pPr>
      <w:r w:rsidRPr="00690805">
        <w:rPr>
          <w:color w:val="000000"/>
          <w:sz w:val="26"/>
          <w:szCs w:val="26"/>
        </w:rPr>
        <w:t xml:space="preserve">  по управлению образования.</w:t>
      </w:r>
    </w:p>
    <w:p w:rsidR="00644B7E" w:rsidRPr="00A87A94" w:rsidRDefault="00644B7E" w:rsidP="00644B7E">
      <w:pPr>
        <w:pStyle w:val="a3"/>
        <w:ind w:left="-142" w:firstLine="142"/>
        <w:jc w:val="both"/>
        <w:rPr>
          <w:color w:val="000000"/>
          <w:sz w:val="24"/>
          <w:szCs w:val="24"/>
        </w:rPr>
      </w:pPr>
      <w:r w:rsidRPr="00690805">
        <w:rPr>
          <w:color w:val="000000"/>
          <w:sz w:val="26"/>
          <w:szCs w:val="26"/>
        </w:rPr>
        <w:t xml:space="preserve">          - протоколы заседаний хранятся три года</w:t>
      </w:r>
      <w:r w:rsidRPr="00A87A94">
        <w:rPr>
          <w:color w:val="000000"/>
          <w:sz w:val="24"/>
          <w:szCs w:val="24"/>
        </w:rPr>
        <w:t>.</w:t>
      </w:r>
    </w:p>
    <w:p w:rsidR="00EF6B04" w:rsidRDefault="00EF6B04"/>
    <w:sectPr w:rsidR="00EF6B04" w:rsidSect="00A87A9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4B7E"/>
    <w:rsid w:val="001F1355"/>
    <w:rsid w:val="00541EC9"/>
    <w:rsid w:val="00644B7E"/>
    <w:rsid w:val="00690805"/>
    <w:rsid w:val="006F51FA"/>
    <w:rsid w:val="00A87A94"/>
    <w:rsid w:val="00E008D1"/>
    <w:rsid w:val="00E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4B7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link w:val="a5"/>
    <w:uiPriority w:val="1"/>
    <w:qFormat/>
    <w:rsid w:val="006F51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1"/>
    <w:locked/>
    <w:rsid w:val="006F51F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_text"/>
    <w:basedOn w:val="a"/>
    <w:rsid w:val="00541EC9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2012-04-23T09:32:00Z</dcterms:created>
  <dcterms:modified xsi:type="dcterms:W3CDTF">2016-12-04T14:26:00Z</dcterms:modified>
</cp:coreProperties>
</file>